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61" w:rsidRPr="00440361" w:rsidRDefault="00440361" w:rsidP="00440361">
      <w:pPr>
        <w:spacing w:before="100" w:beforeAutospacing="1" w:after="240" w:line="240" w:lineRule="auto"/>
        <w:jc w:val="center"/>
        <w:rPr>
          <w:rFonts w:eastAsia="Times New Roman"/>
          <w:b/>
          <w:color w:val="auto"/>
          <w:sz w:val="32"/>
          <w:szCs w:val="32"/>
          <w:lang w:eastAsia="pl-PL"/>
        </w:rPr>
      </w:pPr>
      <w:r w:rsidRPr="00440361">
        <w:rPr>
          <w:rFonts w:eastAsia="Times New Roman"/>
          <w:color w:val="auto"/>
          <w:lang w:eastAsia="pl-PL"/>
        </w:rPr>
        <w:br/>
      </w:r>
      <w:r w:rsidRPr="00440361">
        <w:rPr>
          <w:rFonts w:eastAsia="Times New Roman"/>
          <w:b/>
          <w:color w:val="auto"/>
          <w:sz w:val="32"/>
          <w:szCs w:val="32"/>
          <w:lang w:eastAsia="pl-PL"/>
        </w:rPr>
        <w:t>OGŁOSZENIE O ZAMÓWIENIU - roboty budowlane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Zamieszczanie ogłoszenia:</w:t>
      </w:r>
      <w:r w:rsidRPr="00440361">
        <w:rPr>
          <w:rFonts w:eastAsia="Times New Roman"/>
          <w:color w:val="auto"/>
          <w:lang w:eastAsia="pl-PL"/>
        </w:rPr>
        <w:t xml:space="preserve"> obowiązkowe.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Ogłoszenie dotyczy:</w:t>
      </w:r>
      <w:r w:rsidRPr="00440361">
        <w:rPr>
          <w:rFonts w:eastAsia="Times New Roman"/>
          <w:color w:val="auto"/>
          <w:lang w:eastAsia="pl-PL"/>
        </w:rPr>
        <w:t xml:space="preserve"> zamówienia publicznego.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color w:val="auto"/>
          <w:lang w:eastAsia="pl-PL"/>
        </w:rPr>
        <w:t>SEKCJA I: ZAMAWIAJĄCY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I. 1) NAZWA I ADRES:</w:t>
      </w:r>
      <w:r w:rsidRPr="00440361">
        <w:rPr>
          <w:rFonts w:eastAsia="Times New Roman"/>
          <w:color w:val="auto"/>
          <w:lang w:eastAsia="pl-PL"/>
        </w:rPr>
        <w:t xml:space="preserve"> Gmina Roźwienica , Roźwienica 1, 37-565 Roźwienica, woj. podkarpackie, tel. 016 622-58-87, faks 016 6225822.</w:t>
      </w:r>
    </w:p>
    <w:p w:rsidR="00440361" w:rsidRPr="00440361" w:rsidRDefault="00440361" w:rsidP="00440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Adres strony internetowej zamawiającego:</w:t>
      </w:r>
      <w:r w:rsidRPr="00440361">
        <w:rPr>
          <w:rFonts w:eastAsia="Times New Roman"/>
          <w:color w:val="auto"/>
          <w:lang w:eastAsia="pl-PL"/>
        </w:rPr>
        <w:t xml:space="preserve"> www.rozwienica.itl.pl/bip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I. 2) RODZAJ ZAMAWIAJĄCEGO:</w:t>
      </w:r>
      <w:r w:rsidRPr="00440361">
        <w:rPr>
          <w:rFonts w:eastAsia="Times New Roman"/>
          <w:color w:val="auto"/>
          <w:lang w:eastAsia="pl-PL"/>
        </w:rPr>
        <w:t xml:space="preserve"> Administracja samorządowa.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color w:val="auto"/>
          <w:lang w:eastAsia="pl-PL"/>
        </w:rPr>
        <w:t>SEKCJA II: PRZEDMIOT ZAMÓWIENIA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II.1) OKREŚLENIE PRZEDMIOTU ZAMÓWIENIA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II.1.1) Nazwa nadana zamówieniu przez zamawiającego:</w:t>
      </w:r>
      <w:r w:rsidRPr="00440361">
        <w:rPr>
          <w:rFonts w:eastAsia="Times New Roman"/>
          <w:color w:val="auto"/>
          <w:lang w:eastAsia="pl-PL"/>
        </w:rPr>
        <w:t xml:space="preserve"> Zagospodarowanie zabytkowego parku w Roźwienicy wraz z utworzeniem w nim placu zabaw dla dzieci na działkach Nr 984/1 i 984/2 w Roźwienicy gm. Roźwienica,.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II.1.2) Rodzaj zamówienia:</w:t>
      </w:r>
      <w:r w:rsidRPr="00440361">
        <w:rPr>
          <w:rFonts w:eastAsia="Times New Roman"/>
          <w:color w:val="auto"/>
          <w:lang w:eastAsia="pl-PL"/>
        </w:rPr>
        <w:t xml:space="preserve"> roboty budowlane.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II.1.3) Określenie przedmiotu oraz wielkości lub zakresu zamówienia:</w:t>
      </w:r>
      <w:r w:rsidRPr="00440361">
        <w:rPr>
          <w:rFonts w:eastAsia="Times New Roman"/>
          <w:color w:val="auto"/>
          <w:lang w:eastAsia="pl-PL"/>
        </w:rPr>
        <w:t xml:space="preserve"> Przedmiotem zamówienia są roboty budowlane związane z zagospodarowaniem zabytkowego parku w Roźwienicy wraz z utworzeniem w nim placu zabaw dla dzieci na działkach Nr 984/1 i 984/2 w Roźwienicy gm. Roźwienica. Zakres robót obejmuje wykonanie ogrodzenia parku, wykonanie alejek spacerowych, wycinkę i karczowanie drzew, wykonanie oświetlenia zewnętrznego parkowego oraz wykonanie placu zabaw dla dzieci. Ilość i rodzaj robót określa projekt techniczny oraz przedmiar robót. Na całość zadania skalda się : 1. Wycinka i karczowanie drzew w ilości 164 szt 2. Wykonanie chodnika z kostki granitowej 2206,00 m2 3. Ogrodzenie z elementów kutych, słupki i cokolik z cegły klinkierowej czerwonej - 309,375 m2 4. Ogrodzenie z elementów stalowych z płaskownika na słupkach stalowych i cokoliku betonowym - 363,50 m2 5. Oświetlenie parku - 19 słupów 6. Utworzenie placu zabaw - montaż elementów placu ( piaskownica szt. 1 , huśtawka podwójna szt. 1, zestaw Słoń zjeżdżalski szt. 1 , zestaw Baszta szt. 1 ) oraz montaż ławek parkowych szt 26 7. Nasadzenia drzew i krzewów, wykonanie gazonu ukwieconego bylinami.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II.1.4) Wspólny Słownik Zamówień (CPV):</w:t>
      </w:r>
      <w:r w:rsidRPr="00440361">
        <w:rPr>
          <w:rFonts w:eastAsia="Times New Roman"/>
          <w:color w:val="auto"/>
          <w:lang w:eastAsia="pl-PL"/>
        </w:rPr>
        <w:t xml:space="preserve"> 45.00.00.00-7, 45.20.00.00-9, 45.10.00.00-8, 45.23.30.00-9, 45.26.22.12-0, 45.26.23.00-4, 45.26.25.00-6, 45.42.10.00-4.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II.1.5) Czy dopuszcza się złożenie oferty częściowej:</w:t>
      </w:r>
      <w:r w:rsidRPr="00440361">
        <w:rPr>
          <w:rFonts w:eastAsia="Times New Roman"/>
          <w:color w:val="auto"/>
          <w:lang w:eastAsia="pl-PL"/>
        </w:rPr>
        <w:t xml:space="preserve"> nie.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II.1.6) Czy dopuszcza się złożenie oferty wariantowej:</w:t>
      </w:r>
      <w:r w:rsidRPr="00440361">
        <w:rPr>
          <w:rFonts w:eastAsia="Times New Roman"/>
          <w:color w:val="auto"/>
          <w:lang w:eastAsia="pl-PL"/>
        </w:rPr>
        <w:t xml:space="preserve"> nie.</w:t>
      </w:r>
    </w:p>
    <w:p w:rsidR="00440361" w:rsidRPr="00440361" w:rsidRDefault="00440361" w:rsidP="00440361">
      <w:pPr>
        <w:spacing w:after="0" w:line="240" w:lineRule="auto"/>
        <w:rPr>
          <w:rFonts w:eastAsia="Times New Roman"/>
          <w:color w:val="auto"/>
          <w:lang w:eastAsia="pl-PL"/>
        </w:rPr>
      </w:pP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lastRenderedPageBreak/>
        <w:t>II.1.7) Czy przewiduje się udzielenie zamówień uzupełniających:</w:t>
      </w:r>
      <w:r w:rsidRPr="00440361">
        <w:rPr>
          <w:rFonts w:eastAsia="Times New Roman"/>
          <w:color w:val="auto"/>
          <w:lang w:eastAsia="pl-PL"/>
        </w:rPr>
        <w:t xml:space="preserve"> tak.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II.2) CZAS TRWANIA ZAMÓWIENIA LUB TERMIN WYKONANIA:</w:t>
      </w:r>
      <w:r w:rsidRPr="00440361">
        <w:rPr>
          <w:rFonts w:eastAsia="Times New Roman"/>
          <w:color w:val="auto"/>
          <w:lang w:eastAsia="pl-PL"/>
        </w:rPr>
        <w:t xml:space="preserve"> Zakończenie: 30.09.2010.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color w:val="auto"/>
          <w:lang w:eastAsia="pl-PL"/>
        </w:rPr>
        <w:t>SEKCJA III: INFORMACJE O CHARAKTERZE PRAWNYM, EKONOMICZNYM, FINANSOWYM I TECHNICZNYM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III.1) WARUNKI DOTYCZĄCE ZAMÓWIENIA</w:t>
      </w:r>
      <w:r w:rsidRPr="00440361">
        <w:rPr>
          <w:rFonts w:eastAsia="Times New Roman"/>
          <w:color w:val="auto"/>
          <w:lang w:eastAsia="pl-PL"/>
        </w:rPr>
        <w:t xml:space="preserve"> </w:t>
      </w:r>
    </w:p>
    <w:p w:rsidR="00440361" w:rsidRPr="00440361" w:rsidRDefault="00440361" w:rsidP="00440361">
      <w:pPr>
        <w:spacing w:after="0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Informacja na temat wadium:</w:t>
      </w:r>
      <w:r w:rsidRPr="00440361">
        <w:rPr>
          <w:rFonts w:eastAsia="Times New Roman"/>
          <w:color w:val="auto"/>
          <w:lang w:eastAsia="pl-PL"/>
        </w:rPr>
        <w:t xml:space="preserve"> Ustala się wadium dla całości przedmiotu zamówienia w wysokości: 21 400,00 zł. , słownie: dwadzieścia jeden tysięcy czterysta złotych . Wykonawca wnosi wadium w wybranej przez siebie, wymienionej poniżej, formie: 3.1) w pieniądzu, przelewem na rachunek bankowy: Nr 81 9108 0006 0000 </w:t>
      </w:r>
      <w:proofErr w:type="spellStart"/>
      <w:r w:rsidRPr="00440361">
        <w:rPr>
          <w:rFonts w:eastAsia="Times New Roman"/>
          <w:color w:val="auto"/>
          <w:lang w:eastAsia="pl-PL"/>
        </w:rPr>
        <w:t>0000</w:t>
      </w:r>
      <w:proofErr w:type="spellEnd"/>
      <w:r w:rsidRPr="00440361">
        <w:rPr>
          <w:rFonts w:eastAsia="Times New Roman"/>
          <w:color w:val="auto"/>
          <w:lang w:eastAsia="pl-PL"/>
        </w:rPr>
        <w:t xml:space="preserve"> 0198 0003 w BS Roźwienica z adnotacją Wadium na zagospodarowanie zabytkowego parku w Roźwienicy. 3.2) w poręczeniach bankowych lub poręczeniach spółdzielczej kasy oszczędnościowo - kredytowej, z tym, że zobowiązanie kasy jest zobowiązaniem pieniężnym, 3.3) w gwarancjach bankowych, 3.4) w gwarancjach ubezpieczeniowych 3.5) w poręczeniach udzielanych przez podmioty, o których mowa w art. 6b ust. 5 pkt 2 ustawy z dnia 9 listopada 2000 r. o utworzeniu Polskiej Agencji Rozwoju Przedsiębiorczości (Dz. U. z 2007 r. Nr 42, poz. 275) w terminie 2009-11-17, sposób przekazania: Oryginał dokumentu zabezpieczającego należy złożyć w kasie Urzędu Gminy Roźwienica a potwierdzoną za zgodność z oryginałem kopię należy dołączyć do oferty 4. Za termin wniesienia wadium w formie przelewu pieniężnego przyjmuje się termin uznania na rachunku zamawiającego. 5. W zakresie wadium obowiązują uregulowania Prawa zamówień publicznych zawarte w art. 45 i 46. 6. W przypadku niezabezpieczeni oferty jedną z określonych w niniejszej specyfikacji form wadium wykonawca zostanie wykluczony z udziału w postępowaniu, a jego oferta podlegać będzie odrzuceniu.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III.2) WARUNKI UDZIAŁU</w:t>
      </w:r>
    </w:p>
    <w:p w:rsidR="00440361" w:rsidRPr="00440361" w:rsidRDefault="00440361" w:rsidP="00440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Opis warunków udziału w postępowaniu oraz opis sposobu dokonywania oceny spełniania tych warunków:</w:t>
      </w:r>
      <w:r w:rsidRPr="00440361">
        <w:rPr>
          <w:rFonts w:eastAsia="Times New Roman"/>
          <w:color w:val="auto"/>
          <w:lang w:eastAsia="pl-PL"/>
        </w:rPr>
        <w:t xml:space="preserve"> O udzielenie zamówienie mogą ubiegać się wykonawcy potwierdzający spełnienie warunków: 1.1 Posiadający uprawnienia do wykonywania określonej działalności lub czynności, jeżeli ustawy nakładają obowiązek posiadania takich uprawnień; 1.2 Posiadający niezbędna wiedzę i doświadczenie oraz dysponujący potencjałem technicznym i osobami zdolnymi do wykonania zamówienia; lub którzy przedstawią pisemne zobowiązanie innych podmiotów do udostępnienia potencjału technicznego i osób zdolnych do wykonania zamówienia. 1.3 Znajdujący się w sytuacji ekonomicznej i finansowej zapewniającej wykonanie zamówienia; 1.4 Nie podlegający wykluczeniu z postępowania o udzielenie zamówienia. 2. Z ubiegania się o zamówienia publicznego wyklucza się wykonawców, którzy: 2.1 nie spełniają warunków udziału w postępowaniu o zamówienie publiczne z art. 22 Prawa zamówień publicznych opisanych w </w:t>
      </w:r>
      <w:proofErr w:type="spellStart"/>
      <w:r w:rsidRPr="00440361">
        <w:rPr>
          <w:rFonts w:eastAsia="Times New Roman"/>
          <w:color w:val="auto"/>
          <w:lang w:eastAsia="pl-PL"/>
        </w:rPr>
        <w:t>ppkt</w:t>
      </w:r>
      <w:proofErr w:type="spellEnd"/>
      <w:r w:rsidRPr="00440361">
        <w:rPr>
          <w:rFonts w:eastAsia="Times New Roman"/>
          <w:color w:val="auto"/>
          <w:lang w:eastAsia="pl-PL"/>
        </w:rPr>
        <w:t xml:space="preserve">. 1.1 do 1.4. 2.2 podlegają wykluczeniu z postępowania na podstawie art. 24 ust. 1 i 2 Prawa zamówień publicznych. 3. Zamawiający odrzuca ofertę jeżeli: 3.1 jest niezgodną z ustawą 3.2 jej treść nie odpowiada treści specyfikacji istotnych warunków zamówienia, z zastrzeżeniem art. 87 ust. 2 pkt. 3 Prawa zamówień publicznych. 3.3 jej złożenie stanowi czyn nieuczciwej konkurencji w rozumieniu przepisów o zwalczaniu nieuczciwej konkurencji 3.4 zawiera rażąco niską cenę w stosunku do przedmiotu </w:t>
      </w:r>
      <w:r w:rsidRPr="00440361">
        <w:rPr>
          <w:rFonts w:eastAsia="Times New Roman"/>
          <w:color w:val="auto"/>
          <w:lang w:eastAsia="pl-PL"/>
        </w:rPr>
        <w:lastRenderedPageBreak/>
        <w:t>zamówienia, 3.5 została złożona przez wykonawcę wykluczonego z udziału w postępowaniu o udzielenie zamówienia. 3.6 zawiera błędy w obliczeniu ceny 3.7 wykonawca w terminie 3 dni od dnia doręczenia zawiadomienia nie zgodził się na poprawienie omyłki, o której mowa w art. 87 ust. 2 pkt. 3 Prawa zamówień publicznych 3.8 jest nieważna na podstawie odrębnych przepisów, 4. Ofertę wykonawcy wykluczonego uznaje się za odrzuconą 5. Ocena spełnienia warunków udziału w postępowaniu dokonywana będzie w oparciu o dokumenty złożone przez wykonawcę w niniejszym postępowaniu metodą warunku granicznego - spełnia - niespełna..</w:t>
      </w:r>
    </w:p>
    <w:p w:rsidR="00440361" w:rsidRPr="00440361" w:rsidRDefault="00440361" w:rsidP="004403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Informacja o oświadczeniach i dokumentach, jakie mają dostarczyć wykonawcy w celu potwierdzenia spełniania warunków udziału w postępowaniu:</w:t>
      </w:r>
      <w:r w:rsidRPr="00440361">
        <w:rPr>
          <w:rFonts w:eastAsia="Times New Roman"/>
          <w:color w:val="auto"/>
          <w:lang w:eastAsia="pl-PL"/>
        </w:rPr>
        <w:t xml:space="preserve"> Na ofertę składają się następujące dokumenty i załączniki: A.1) Formularz ofertowy - wypełniony i podpisany przez wykonawcę A.2) Wzór umowy B. W celu potwierdzenia, że wykonawca posiada uprawnienie do wykonywania określonej działalności lub czynności oraz nie podlega wykluczeniu na podstawie art. 24 Prawa zamówień publicznych składa następujące dokumenty: B.1) 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ofert. B.2) Dokumenty potwierdzające posiadanie uprawnień/pełnomocnictw osób składających ofertę, o ile nie wynika to z przedstawionych dokumentów rejestrowych. B.3) Aktualne zaświadczenie właściwego naczelnika urzędu skarbowego oraz właściwego oddziału Zakładu Ubezpieczeń Społecznych lub Kasy Rolniczego Ubezpieczenia Społecznego potwierdzające odpowiednio, że wykonawca nie zalega z opłacaniem podatków, opłat oraz składek na ubezpieczenie zdrowotne i społeczne, lub zaświadczenia, że uzyskał przewidziane prawem zwolnienie, odroczenie lub rozłożenie na raty zaległych płatności lub wstrzymanie w całości wykonania decyzji właściwego organu - wystawione nie wcześniej niż 3 miesiące przed upływem terminu składania ofert. B.4) Oświadczenie Wykonawcy o spełnieniu warunków udziału w postępowaniu z art. 22 Prawa zamówień publicznych. E. Wykonawca zamieszkały poza terytorium Rzeczypospolitej Polskiej: E.1) Zamiast dokumentów, o których mowa w pkt. B.1), B.3), składa dokument lub dokumenty, wystawione w kraju, w którym ma siedzibę lub miejsce zamieszkania, potwierdzające odpowiednio, że: 1) nie otwarto jego likwidacji ani nie ogłoszono upadłości - wystawiony nie wcześniej niż 6 miesięcy przed upływem terminu składania ofert. 2) 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ofert. c) nie orzeczono wobec niego zakazu ubiegania się o zamówienie - wystawiony nie wcześniej niż 6 miesięcy przed upływem terminu składania ofert. Jeżeli w kraju pochodzenia osoby lub w kraju, w którym wykonawca ma siedzibę lub miejsce zamieszkania, nie wydaje się dokumentów wskazanych w niniejszym pkt. E zastępuje się je dokumentem zawierającym oświadczenie złożone przed notariuszem, właściwym organem sądowym, administracyjnym albo organem samorządu zawodowego lub gospodarczego odpowiednio kraju pochodzenia osoby lub kraju, w którym wykonawca ma siedzibę lub miejsce zamieszkania - wystawionych nie wcześniej niż w terminach określonych w niniejszym pkt. E. F. Dokumenty wymagane w przypadku składania oferty wspólnej: F.1 Wykonawcy mogą wspólnie ubiegać się o udzielenie </w:t>
      </w:r>
      <w:r w:rsidRPr="00440361">
        <w:rPr>
          <w:rFonts w:eastAsia="Times New Roman"/>
          <w:color w:val="auto"/>
          <w:lang w:eastAsia="pl-PL"/>
        </w:rPr>
        <w:lastRenderedPageBreak/>
        <w:t>zamówienia, w takim przypadku dla ustanowionego pełnomocnika do oferty należy załączyć pełnomocnictwo do reprezentowania w postępowaniu lub do reprezentowania w postępowaniu i zawarcia umowy - Oferta winna zawierać: oświadczenia i dokumenty opisane w pkt. A -B dla każdego partnera z osobna, pozostałe dokumenty składane są wspólnie.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color w:val="auto"/>
          <w:lang w:eastAsia="pl-PL"/>
        </w:rPr>
        <w:t>SEKCJA IV: PROCEDURA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IV.1) TRYB UDZIELENIA ZAMÓWIENIA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IV.1.1) Tryb udzielenia zamówienia:</w:t>
      </w:r>
      <w:r w:rsidRPr="00440361">
        <w:rPr>
          <w:rFonts w:eastAsia="Times New Roman"/>
          <w:color w:val="auto"/>
          <w:lang w:eastAsia="pl-PL"/>
        </w:rPr>
        <w:t xml:space="preserve"> przetarg nieograniczony.</w:t>
      </w:r>
    </w:p>
    <w:p w:rsidR="00440361" w:rsidRPr="00440361" w:rsidRDefault="00440361" w:rsidP="00440361">
      <w:pPr>
        <w:spacing w:after="0" w:line="240" w:lineRule="auto"/>
        <w:rPr>
          <w:rFonts w:eastAsia="Times New Roman"/>
          <w:color w:val="auto"/>
          <w:lang w:eastAsia="pl-PL"/>
        </w:rPr>
      </w:pP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IV.2) KRYTERIA OCENY OFERT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 xml:space="preserve">IV.2.1) Kryteria oceny ofert: </w:t>
      </w:r>
      <w:r w:rsidRPr="00440361">
        <w:rPr>
          <w:rFonts w:eastAsia="Times New Roman"/>
          <w:color w:val="auto"/>
          <w:lang w:eastAsia="pl-PL"/>
        </w:rPr>
        <w:t>najniższa cena.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IV.2.2) Wykorzystana będzie aukcja elektroniczna:</w:t>
      </w:r>
      <w:r w:rsidRPr="00440361">
        <w:rPr>
          <w:rFonts w:eastAsia="Times New Roman"/>
          <w:color w:val="auto"/>
          <w:lang w:eastAsia="pl-PL"/>
        </w:rPr>
        <w:t xml:space="preserve"> nie.</w:t>
      </w:r>
    </w:p>
    <w:p w:rsidR="00440361" w:rsidRPr="00440361" w:rsidRDefault="00440361" w:rsidP="00440361">
      <w:pPr>
        <w:spacing w:after="0" w:line="240" w:lineRule="auto"/>
        <w:rPr>
          <w:rFonts w:eastAsia="Times New Roman"/>
          <w:color w:val="auto"/>
          <w:lang w:eastAsia="pl-PL"/>
        </w:rPr>
      </w:pP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IV.3) INFORMACJE ADMINISTRACYJNE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IV.3.1)</w:t>
      </w:r>
      <w:r w:rsidRPr="00440361">
        <w:rPr>
          <w:rFonts w:eastAsia="Times New Roman"/>
          <w:color w:val="auto"/>
          <w:lang w:eastAsia="pl-PL"/>
        </w:rPr>
        <w:t> </w:t>
      </w:r>
      <w:r w:rsidRPr="00440361">
        <w:rPr>
          <w:rFonts w:eastAsia="Times New Roman"/>
          <w:b/>
          <w:bCs/>
          <w:color w:val="auto"/>
          <w:lang w:eastAsia="pl-PL"/>
        </w:rPr>
        <w:t>Adres strony internetowej, na której dostępna jest specyfikacja istotnych warunków zamówienia:</w:t>
      </w:r>
      <w:r w:rsidRPr="00440361">
        <w:rPr>
          <w:rFonts w:eastAsia="Times New Roman"/>
          <w:color w:val="auto"/>
          <w:lang w:eastAsia="pl-PL"/>
        </w:rPr>
        <w:t xml:space="preserve"> www.rozwienica.itl.pl/bip.</w:t>
      </w:r>
      <w:r w:rsidRPr="00440361">
        <w:rPr>
          <w:rFonts w:eastAsia="Times New Roman"/>
          <w:color w:val="auto"/>
          <w:lang w:eastAsia="pl-PL"/>
        </w:rPr>
        <w:br/>
      </w:r>
      <w:r w:rsidRPr="00440361">
        <w:rPr>
          <w:rFonts w:eastAsia="Times New Roman"/>
          <w:b/>
          <w:bCs/>
          <w:color w:val="auto"/>
          <w:lang w:eastAsia="pl-PL"/>
        </w:rPr>
        <w:t>Specyfikację istotnych warunków zamówienia można uzyskać pod adresem:</w:t>
      </w:r>
      <w:r w:rsidRPr="00440361">
        <w:rPr>
          <w:rFonts w:eastAsia="Times New Roman"/>
          <w:color w:val="auto"/>
          <w:lang w:eastAsia="pl-PL"/>
        </w:rPr>
        <w:t xml:space="preserve"> Urząd Gminy Roźwienica 37-565 Roźwienica.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IV.3.4) Termin składania wniosków o dopuszczenie do udziału w postępowaniu lub ofert:</w:t>
      </w:r>
      <w:r w:rsidRPr="00440361">
        <w:rPr>
          <w:rFonts w:eastAsia="Times New Roman"/>
          <w:color w:val="auto"/>
          <w:lang w:eastAsia="pl-PL"/>
        </w:rPr>
        <w:t xml:space="preserve"> 17.11.2009 godzina 09:30, miejsce: Urząd Gminy w Roźwienicy 37-565 Roźwienica Pokój nr 2.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IV.3.5) Termin związania ofertą:</w:t>
      </w:r>
      <w:r w:rsidRPr="00440361">
        <w:rPr>
          <w:rFonts w:eastAsia="Times New Roman"/>
          <w:color w:val="auto"/>
          <w:lang w:eastAsia="pl-PL"/>
        </w:rPr>
        <w:t xml:space="preserve"> do 17.12.2009.</w:t>
      </w:r>
    </w:p>
    <w:p w:rsidR="00440361" w:rsidRPr="00440361" w:rsidRDefault="00440361" w:rsidP="00440361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440361">
        <w:rPr>
          <w:rFonts w:eastAsia="Times New Roman"/>
          <w:b/>
          <w:bCs/>
          <w:color w:val="auto"/>
          <w:lang w:eastAsia="pl-PL"/>
        </w:rPr>
        <w:t>IV.3.13) Informacje dodatkowe, w tym dotyczące finansowania projektu/programu ze środków Unii Europejskiej:</w:t>
      </w:r>
      <w:r w:rsidRPr="00440361">
        <w:rPr>
          <w:rFonts w:eastAsia="Times New Roman"/>
          <w:color w:val="auto"/>
          <w:lang w:eastAsia="pl-PL"/>
        </w:rPr>
        <w:t xml:space="preserve"> Zadanie współfinansowane ze środków Programu Rozwoju Obszarów Wiejskich na lata 2013.</w:t>
      </w:r>
    </w:p>
    <w:p w:rsidR="00B85AD0" w:rsidRDefault="00B85AD0"/>
    <w:sectPr w:rsidR="00B85AD0" w:rsidSect="00B8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555E6"/>
    <w:multiLevelType w:val="multilevel"/>
    <w:tmpl w:val="5EB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50C12"/>
    <w:multiLevelType w:val="multilevel"/>
    <w:tmpl w:val="98EA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440361"/>
    <w:rsid w:val="00052B2A"/>
    <w:rsid w:val="00055632"/>
    <w:rsid w:val="003B1E9E"/>
    <w:rsid w:val="004034F9"/>
    <w:rsid w:val="00417539"/>
    <w:rsid w:val="00440361"/>
    <w:rsid w:val="005B6532"/>
    <w:rsid w:val="009845A0"/>
    <w:rsid w:val="009F5C85"/>
    <w:rsid w:val="00B85AD0"/>
    <w:rsid w:val="00C246A3"/>
    <w:rsid w:val="00EC0774"/>
    <w:rsid w:val="00EF4984"/>
    <w:rsid w:val="00F5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440361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0361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  <w:style w:type="paragraph" w:customStyle="1" w:styleId="khtitle">
    <w:name w:val="kh_title"/>
    <w:basedOn w:val="Normalny"/>
    <w:rsid w:val="00440361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8931</Characters>
  <Application>Microsoft Office Word</Application>
  <DocSecurity>0</DocSecurity>
  <Lines>74</Lines>
  <Paragraphs>20</Paragraphs>
  <ScaleCrop>false</ScaleCrop>
  <Company/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1</cp:revision>
  <dcterms:created xsi:type="dcterms:W3CDTF">2009-10-22T12:18:00Z</dcterms:created>
  <dcterms:modified xsi:type="dcterms:W3CDTF">2009-10-22T12:19:00Z</dcterms:modified>
</cp:coreProperties>
</file>